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4C" w:rsidRPr="00A273BA" w:rsidRDefault="00D1404C" w:rsidP="00D1404C">
      <w:pPr>
        <w:widowControl w:val="0"/>
        <w:autoSpaceDE w:val="0"/>
        <w:autoSpaceDN w:val="0"/>
        <w:adjustRightInd w:val="0"/>
        <w:spacing w:line="276" w:lineRule="auto"/>
        <w:rPr>
          <w:rFonts w:asciiTheme="majorHAnsi" w:hAnsiTheme="majorHAnsi" w:cs="Times New Roman"/>
          <w:b/>
          <w:sz w:val="21"/>
          <w:szCs w:val="21"/>
        </w:rPr>
      </w:pPr>
      <w:bookmarkStart w:id="0" w:name="_GoBack"/>
      <w:bookmarkEnd w:id="0"/>
      <w:r w:rsidRPr="00E06B26">
        <w:rPr>
          <w:rFonts w:asciiTheme="majorHAnsi" w:hAnsiTheme="majorHAnsi" w:cs="Times New Roman"/>
          <w:b/>
          <w:noProof/>
          <w:sz w:val="21"/>
          <w:szCs w:val="21"/>
        </w:rPr>
        <w:drawing>
          <wp:inline distT="0" distB="0" distL="0" distR="0">
            <wp:extent cx="1285875" cy="7347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ok\AppData\Local\Microsoft\Windows\Temporary Internet Files\Content.Outlook\GD5Z519F\TIA_logo_Official2012-med.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87584" cy="735763"/>
                    </a:xfrm>
                    <a:prstGeom prst="rect">
                      <a:avLst/>
                    </a:prstGeom>
                    <a:noFill/>
                    <a:ln>
                      <a:noFill/>
                    </a:ln>
                  </pic:spPr>
                </pic:pic>
              </a:graphicData>
            </a:graphic>
          </wp:inline>
        </w:drawing>
      </w:r>
      <w:r>
        <w:rPr>
          <w:rFonts w:asciiTheme="majorHAnsi" w:hAnsiTheme="majorHAnsi" w:cs="Times New Roman"/>
          <w:b/>
          <w:noProof/>
          <w:sz w:val="21"/>
          <w:szCs w:val="21"/>
        </w:rPr>
        <w:tab/>
      </w:r>
      <w:r>
        <w:rPr>
          <w:rFonts w:asciiTheme="majorHAnsi" w:hAnsiTheme="majorHAnsi" w:cs="Times New Roman"/>
          <w:b/>
          <w:noProof/>
          <w:sz w:val="21"/>
          <w:szCs w:val="21"/>
        </w:rPr>
        <w:tab/>
      </w:r>
      <w:r>
        <w:rPr>
          <w:rFonts w:asciiTheme="majorHAnsi" w:hAnsiTheme="majorHAnsi" w:cs="Times New Roman"/>
          <w:b/>
          <w:noProof/>
          <w:sz w:val="21"/>
          <w:szCs w:val="21"/>
        </w:rPr>
        <w:tab/>
      </w:r>
      <w:r>
        <w:rPr>
          <w:rFonts w:asciiTheme="majorHAnsi" w:hAnsiTheme="majorHAnsi" w:cs="Times New Roman"/>
          <w:b/>
          <w:noProof/>
          <w:sz w:val="21"/>
          <w:szCs w:val="21"/>
        </w:rPr>
        <w:tab/>
      </w:r>
      <w:r>
        <w:rPr>
          <w:rFonts w:asciiTheme="majorHAnsi" w:hAnsiTheme="majorHAnsi" w:cs="Times New Roman"/>
          <w:b/>
          <w:noProof/>
          <w:sz w:val="21"/>
          <w:szCs w:val="21"/>
        </w:rPr>
        <w:tab/>
      </w:r>
      <w:r>
        <w:rPr>
          <w:rFonts w:asciiTheme="majorHAnsi" w:hAnsiTheme="majorHAnsi" w:cs="Times New Roman"/>
          <w:b/>
          <w:noProof/>
          <w:sz w:val="21"/>
          <w:szCs w:val="21"/>
        </w:rPr>
        <w:tab/>
        <w:t xml:space="preserve">              </w:t>
      </w:r>
    </w:p>
    <w:p w:rsidR="00D1404C" w:rsidRPr="00DE1437" w:rsidRDefault="00D1404C" w:rsidP="00D1404C">
      <w:pPr>
        <w:spacing w:line="276" w:lineRule="auto"/>
        <w:rPr>
          <w:color w:val="000000"/>
        </w:rPr>
      </w:pPr>
      <w:r w:rsidRPr="00DE1437">
        <w:rPr>
          <w:rFonts w:ascii="Calibri" w:hAnsi="Calibri"/>
          <w:b/>
          <w:bCs/>
          <w:color w:val="000000"/>
        </w:rPr>
        <w:t xml:space="preserve">FOR IMMEDIATE RELEASE </w:t>
      </w:r>
    </w:p>
    <w:p w:rsidR="00D1404C" w:rsidRPr="00DE1437" w:rsidRDefault="00D1404C" w:rsidP="00D1404C">
      <w:pPr>
        <w:spacing w:line="276" w:lineRule="auto"/>
        <w:rPr>
          <w:color w:val="000000"/>
        </w:rPr>
      </w:pPr>
      <w:r w:rsidRPr="00DE1437">
        <w:rPr>
          <w:rStyle w:val="apple-style-span"/>
          <w:rFonts w:ascii="Calibri" w:hAnsi="Calibri"/>
          <w:color w:val="000000"/>
        </w:rPr>
        <w:t>CONTACT:</w:t>
      </w:r>
      <w:r w:rsidRPr="00DE1437">
        <w:rPr>
          <w:rStyle w:val="apple-style-span"/>
          <w:rFonts w:ascii="Calibri" w:hAnsi="Calibri"/>
          <w:b/>
          <w:color w:val="000000"/>
        </w:rPr>
        <w:t xml:space="preserve">  </w:t>
      </w:r>
      <w:r w:rsidR="00EC5F65">
        <w:rPr>
          <w:rStyle w:val="apple-style-span"/>
          <w:rFonts w:ascii="Calibri" w:hAnsi="Calibri"/>
          <w:color w:val="000000"/>
        </w:rPr>
        <w:t>April Ward, +1.703.907.</w:t>
      </w:r>
      <w:r w:rsidR="00AD747B">
        <w:rPr>
          <w:rStyle w:val="apple-style-span"/>
          <w:rFonts w:ascii="Calibri" w:hAnsi="Calibri"/>
          <w:color w:val="000000"/>
        </w:rPr>
        <w:t>7704</w:t>
      </w:r>
      <w:r w:rsidRPr="00DE1437">
        <w:rPr>
          <w:rStyle w:val="apple-style-span"/>
          <w:rFonts w:ascii="Calibri" w:hAnsi="Calibri"/>
          <w:color w:val="000000"/>
        </w:rPr>
        <w:t xml:space="preserve">, </w:t>
      </w:r>
      <w:hyperlink r:id="rId8" w:history="1">
        <w:r w:rsidR="00EC5F65" w:rsidRPr="00464BED">
          <w:rPr>
            <w:rStyle w:val="Hyperlink"/>
            <w:rFonts w:ascii="Calibri" w:hAnsi="Calibri"/>
          </w:rPr>
          <w:t>award@tiaonline.org</w:t>
        </w:r>
      </w:hyperlink>
      <w:r w:rsidRPr="00DE1437">
        <w:rPr>
          <w:rFonts w:ascii="Calibri" w:hAnsi="Calibri"/>
        </w:rPr>
        <w:t xml:space="preserve"> </w:t>
      </w:r>
    </w:p>
    <w:p w:rsidR="00D1404C" w:rsidRPr="00D1404C" w:rsidRDefault="00D1404C" w:rsidP="00D1404C"/>
    <w:p w:rsidR="000756C8" w:rsidRDefault="00201589" w:rsidP="00AE5E1F">
      <w:pPr>
        <w:spacing w:after="120"/>
        <w:jc w:val="center"/>
        <w:rPr>
          <w:b/>
          <w:sz w:val="28"/>
        </w:rPr>
      </w:pPr>
      <w:r w:rsidRPr="00201589">
        <w:rPr>
          <w:b/>
          <w:sz w:val="28"/>
        </w:rPr>
        <w:t xml:space="preserve">TIA </w:t>
      </w:r>
      <w:r w:rsidR="00EC5F65">
        <w:rPr>
          <w:b/>
          <w:sz w:val="28"/>
        </w:rPr>
        <w:t xml:space="preserve">and IFAST Announce Plans to </w:t>
      </w:r>
      <w:r w:rsidR="00086333">
        <w:rPr>
          <w:b/>
          <w:sz w:val="28"/>
        </w:rPr>
        <w:t>Jointly Investigate</w:t>
      </w:r>
      <w:r w:rsidR="00EC5F65">
        <w:rPr>
          <w:b/>
          <w:sz w:val="28"/>
        </w:rPr>
        <w:t xml:space="preserve"> oneM2M App-ID Registry Development</w:t>
      </w:r>
    </w:p>
    <w:p w:rsidR="007D6585" w:rsidRDefault="0059510A" w:rsidP="009F36A7">
      <w:r w:rsidRPr="00482214">
        <w:t>Arlington, VA</w:t>
      </w:r>
      <w:r w:rsidR="00D1404C" w:rsidRPr="00482214">
        <w:t xml:space="preserve"> (</w:t>
      </w:r>
      <w:r w:rsidR="00EC5F65">
        <w:t>June</w:t>
      </w:r>
      <w:r w:rsidR="00E0080D">
        <w:t xml:space="preserve"> 2</w:t>
      </w:r>
      <w:r w:rsidR="00EC5F65">
        <w:t>, 2015</w:t>
      </w:r>
      <w:r w:rsidR="00D1404C" w:rsidRPr="00482214">
        <w:t>)</w:t>
      </w:r>
      <w:r w:rsidRPr="00482214">
        <w:t xml:space="preserve"> –</w:t>
      </w:r>
      <w:r w:rsidR="008F385D" w:rsidRPr="00482214">
        <w:rPr>
          <w:color w:val="000000"/>
        </w:rPr>
        <w:t xml:space="preserve"> </w:t>
      </w:r>
      <w:r w:rsidR="0069432B">
        <w:rPr>
          <w:color w:val="000000"/>
        </w:rPr>
        <w:t xml:space="preserve">The </w:t>
      </w:r>
      <w:hyperlink r:id="rId9" w:history="1">
        <w:r w:rsidR="0069432B" w:rsidRPr="00482214">
          <w:rPr>
            <w:rStyle w:val="Hyperlink"/>
          </w:rPr>
          <w:t>Telecommunications Industry Association</w:t>
        </w:r>
      </w:hyperlink>
      <w:r w:rsidR="0069432B" w:rsidRPr="00482214">
        <w:rPr>
          <w:color w:val="000000"/>
        </w:rPr>
        <w:t xml:space="preserve"> (TIA), the leading association representing the manufacturers and suppliers of hig</w:t>
      </w:r>
      <w:r w:rsidR="0069432B">
        <w:rPr>
          <w:color w:val="000000"/>
        </w:rPr>
        <w:t xml:space="preserve">h-tech communications networks, </w:t>
      </w:r>
      <w:r w:rsidR="00EC5F65">
        <w:rPr>
          <w:color w:val="000000"/>
        </w:rPr>
        <w:t xml:space="preserve">and </w:t>
      </w:r>
      <w:hyperlink r:id="rId10" w:history="1">
        <w:r w:rsidR="00EC5F65" w:rsidRPr="00BB3EF9">
          <w:rPr>
            <w:rStyle w:val="Hyperlink"/>
          </w:rPr>
          <w:t>IFAST</w:t>
        </w:r>
      </w:hyperlink>
      <w:r w:rsidR="00BB3EF9">
        <w:rPr>
          <w:color w:val="000000"/>
        </w:rPr>
        <w:t xml:space="preserve">, </w:t>
      </w:r>
      <w:r w:rsidR="00086333">
        <w:rPr>
          <w:color w:val="000000"/>
        </w:rPr>
        <w:t>with 20 years of experience in telecom identifier management</w:t>
      </w:r>
      <w:r w:rsidR="00BB3EF9">
        <w:rPr>
          <w:color w:val="000000"/>
        </w:rPr>
        <w:t>,</w:t>
      </w:r>
      <w:r w:rsidR="00C0070E">
        <w:rPr>
          <w:color w:val="000000"/>
        </w:rPr>
        <w:t xml:space="preserve"> </w:t>
      </w:r>
      <w:r w:rsidR="0069432B">
        <w:rPr>
          <w:color w:val="000000"/>
        </w:rPr>
        <w:t>today announced</w:t>
      </w:r>
      <w:r w:rsidR="0069432B" w:rsidRPr="00482214">
        <w:rPr>
          <w:color w:val="000000"/>
        </w:rPr>
        <w:t xml:space="preserve"> </w:t>
      </w:r>
      <w:r w:rsidR="00A1728F">
        <w:rPr>
          <w:color w:val="000000"/>
        </w:rPr>
        <w:t xml:space="preserve">plans to investigate development of a </w:t>
      </w:r>
      <w:r w:rsidR="00BB3EF9">
        <w:t xml:space="preserve">oneM2M Application ID </w:t>
      </w:r>
      <w:r w:rsidR="00A1728F">
        <w:rPr>
          <w:color w:val="000000"/>
        </w:rPr>
        <w:t>registry</w:t>
      </w:r>
      <w:r w:rsidR="00086333">
        <w:t xml:space="preserve"> based </w:t>
      </w:r>
      <w:r w:rsidR="00C0070E">
        <w:t>on</w:t>
      </w:r>
      <w:r w:rsidR="000F416A">
        <w:t xml:space="preserve"> </w:t>
      </w:r>
      <w:r w:rsidR="00A1728F">
        <w:t>oneM2M</w:t>
      </w:r>
      <w:r w:rsidR="00086333">
        <w:t>’s recently</w:t>
      </w:r>
      <w:r w:rsidR="00A1728F">
        <w:t xml:space="preserve"> </w:t>
      </w:r>
      <w:hyperlink r:id="rId11" w:history="1">
        <w:r w:rsidR="00A1728F" w:rsidRPr="009032DC">
          <w:rPr>
            <w:rStyle w:val="Hyperlink"/>
          </w:rPr>
          <w:t>released</w:t>
        </w:r>
      </w:hyperlink>
      <w:r w:rsidR="00A1728F">
        <w:t xml:space="preserve"> specification TS.0001</w:t>
      </w:r>
      <w:r w:rsidR="00BB3EF9">
        <w:t xml:space="preserve">. This specification </w:t>
      </w:r>
      <w:r w:rsidR="00A1728F">
        <w:t xml:space="preserve">defines the operation of an application identifying registry to support the development of applications being built for the expanding M2M industry.  </w:t>
      </w:r>
    </w:p>
    <w:p w:rsidR="007D6585" w:rsidRDefault="007D6585" w:rsidP="009F36A7"/>
    <w:p w:rsidR="003830B9" w:rsidRDefault="00A1728F" w:rsidP="009F36A7">
      <w:r>
        <w:t xml:space="preserve">During </w:t>
      </w:r>
      <w:r w:rsidR="00AD747B">
        <w:t xml:space="preserve">the TIA 2015 Network of the Future Conference </w:t>
      </w:r>
      <w:r>
        <w:t xml:space="preserve">in Dallas, TIA and IFAST </w:t>
      </w:r>
      <w:r w:rsidR="007D6585">
        <w:t xml:space="preserve">members and staff </w:t>
      </w:r>
      <w:r w:rsidR="00086333">
        <w:t xml:space="preserve">met </w:t>
      </w:r>
      <w:r>
        <w:t xml:space="preserve">and agreed to further explore the opportunity under development in oneM2M. </w:t>
      </w:r>
      <w:r w:rsidR="00E422D5" w:rsidRPr="00E422D5">
        <w:t xml:space="preserve">  </w:t>
      </w:r>
    </w:p>
    <w:p w:rsidR="00E422D5" w:rsidRDefault="00E422D5" w:rsidP="009F36A7"/>
    <w:p w:rsidR="00E422D5" w:rsidRDefault="00E422D5" w:rsidP="009F36A7">
      <w:r>
        <w:t>“</w:t>
      </w:r>
      <w:r w:rsidR="00A1728F">
        <w:t>TIA is eager to explore this new opportunity with IFAST</w:t>
      </w:r>
      <w:r w:rsidR="00BB3EF9">
        <w:t>,</w:t>
      </w:r>
      <w:r>
        <w:t xml:space="preserve">” said TIA </w:t>
      </w:r>
      <w:r w:rsidR="00A1728F">
        <w:t>CEO Scott Belcher</w:t>
      </w:r>
      <w:r w:rsidR="00BB3EF9">
        <w:t>.</w:t>
      </w:r>
      <w:r w:rsidR="00AD747B">
        <w:t xml:space="preserve"> </w:t>
      </w:r>
      <w:r>
        <w:t>“</w:t>
      </w:r>
      <w:r w:rsidR="00A1728F">
        <w:t>The M2M industry will be exploding in volume over the next 10 years and TIA will be there to support it.</w:t>
      </w:r>
      <w:r w:rsidR="00113A9C">
        <w:t>”</w:t>
      </w:r>
    </w:p>
    <w:p w:rsidR="00C307CE" w:rsidRDefault="00C307CE" w:rsidP="009F36A7"/>
    <w:p w:rsidR="006960D0" w:rsidRPr="00E422D5" w:rsidRDefault="00BB3EF9" w:rsidP="009F36A7">
      <w:r>
        <w:t>“</w:t>
      </w:r>
      <w:r w:rsidR="00086333">
        <w:t xml:space="preserve">The </w:t>
      </w:r>
      <w:r>
        <w:t>o</w:t>
      </w:r>
      <w:r w:rsidR="00086333">
        <w:t xml:space="preserve">neM2M Application ID (App-ID) </w:t>
      </w:r>
      <w:r w:rsidR="00550958">
        <w:t>identifies an application in a standards based Internet-of-Things. IFAST is looking forward to working with the TIA to define the parameters of a system to allocate globally unique App-IDs</w:t>
      </w:r>
      <w:r>
        <w:t>,</w:t>
      </w:r>
      <w:r w:rsidR="00C0070E">
        <w:t xml:space="preserve">” said </w:t>
      </w:r>
      <w:r>
        <w:t xml:space="preserve">IFAST Chairman </w:t>
      </w:r>
      <w:r w:rsidR="00C0070E">
        <w:t xml:space="preserve">Syed Z. </w:t>
      </w:r>
      <w:proofErr w:type="spellStart"/>
      <w:r w:rsidR="00C0070E">
        <w:t>Hosain</w:t>
      </w:r>
      <w:proofErr w:type="spellEnd"/>
      <w:r w:rsidR="00C0070E">
        <w:t>.</w:t>
      </w:r>
    </w:p>
    <w:p w:rsidR="00E422D5" w:rsidRPr="00E422D5" w:rsidRDefault="00E422D5" w:rsidP="00E422D5"/>
    <w:p w:rsidR="00803579" w:rsidRPr="00A47269" w:rsidRDefault="00803579" w:rsidP="0068032B">
      <w:r w:rsidRPr="00A47269">
        <w:rPr>
          <w:rFonts w:ascii="Calibri" w:hAnsi="Calibri"/>
          <w:b/>
          <w:bCs/>
        </w:rPr>
        <w:t>About TIA</w:t>
      </w:r>
    </w:p>
    <w:p w:rsidR="00F62C88" w:rsidRPr="009970C6" w:rsidRDefault="00803579" w:rsidP="004B6944">
      <w:pPr>
        <w:rPr>
          <w:rFonts w:ascii="Calibri" w:hAnsi="Calibri"/>
          <w:color w:val="000000"/>
        </w:rPr>
      </w:pPr>
      <w:r w:rsidRPr="00CF42FA">
        <w:rPr>
          <w:rFonts w:ascii="Calibri" w:hAnsi="Calibri"/>
          <w:color w:val="000000"/>
        </w:rPr>
        <w:t>The Telecommunications Industry Association (TIA) represents manufacturers and suppliers of global communications networks through standards development, policy and advocacy, business opportunities, market intelligence, and events</w:t>
      </w:r>
      <w:r w:rsidRPr="00DE1437">
        <w:rPr>
          <w:rFonts w:ascii="Calibri" w:hAnsi="Calibri"/>
          <w:color w:val="000000"/>
        </w:rPr>
        <w:t xml:space="preserve"> and networking. TIA enhances the business environment for broadband, mobile wireless, information technology, networks, cable, satellite and unified communications. Members' products and services empower communications in every industry and market, including healthcare, education, security, public safety, transportation, govern</w:t>
      </w:r>
      <w:r w:rsidR="009970C6">
        <w:rPr>
          <w:rFonts w:ascii="Calibri" w:hAnsi="Calibri"/>
          <w:color w:val="000000"/>
        </w:rPr>
        <w:t xml:space="preserve">ment, </w:t>
      </w:r>
      <w:proofErr w:type="gramStart"/>
      <w:r w:rsidR="009970C6">
        <w:rPr>
          <w:rFonts w:ascii="Calibri" w:hAnsi="Calibri"/>
          <w:color w:val="000000"/>
        </w:rPr>
        <w:t>the</w:t>
      </w:r>
      <w:proofErr w:type="gramEnd"/>
      <w:r w:rsidR="009970C6">
        <w:rPr>
          <w:rFonts w:ascii="Calibri" w:hAnsi="Calibri"/>
          <w:color w:val="000000"/>
        </w:rPr>
        <w:t xml:space="preserve"> </w:t>
      </w:r>
      <w:r w:rsidRPr="00DE1437">
        <w:rPr>
          <w:rFonts w:ascii="Calibri" w:hAnsi="Calibri"/>
          <w:color w:val="000000"/>
        </w:rPr>
        <w:t xml:space="preserve">military, the environment, and entertainment. Visit </w:t>
      </w:r>
      <w:hyperlink r:id="rId12" w:history="1">
        <w:r w:rsidRPr="00DE1437">
          <w:rPr>
            <w:rStyle w:val="Hyperlink"/>
            <w:rFonts w:ascii="Calibri" w:hAnsi="Calibri"/>
          </w:rPr>
          <w:t>tiaonline.org</w:t>
        </w:r>
      </w:hyperlink>
      <w:r w:rsidRPr="00DE1437">
        <w:rPr>
          <w:rFonts w:ascii="Calibri" w:hAnsi="Calibri"/>
          <w:color w:val="000000"/>
        </w:rPr>
        <w:t xml:space="preserve"> for more details.</w:t>
      </w:r>
    </w:p>
    <w:p w:rsidR="00803579" w:rsidRPr="00F62C88" w:rsidRDefault="00803579" w:rsidP="004B6944">
      <w:pPr>
        <w:rPr>
          <w:color w:val="000000"/>
        </w:rPr>
      </w:pPr>
    </w:p>
    <w:p w:rsidR="00803579" w:rsidRDefault="00803579" w:rsidP="004B6944">
      <w:pPr>
        <w:rPr>
          <w:rFonts w:ascii="Calibri" w:hAnsi="Calibri"/>
          <w:color w:val="000000"/>
        </w:rPr>
      </w:pPr>
      <w:r w:rsidRPr="00DE1437">
        <w:rPr>
          <w:rFonts w:ascii="Calibri" w:hAnsi="Calibri"/>
          <w:color w:val="000000"/>
        </w:rPr>
        <w:t xml:space="preserve">TIA is accredited by the American National Standards Institute (ANSI), and is a proud sponsor of ANSI’s Standards Boost Business campaign. Visit </w:t>
      </w:r>
      <w:hyperlink r:id="rId13" w:history="1">
        <w:r w:rsidRPr="00DE1437">
          <w:rPr>
            <w:rStyle w:val="Hyperlink"/>
            <w:rFonts w:ascii="Calibri" w:hAnsi="Calibri"/>
          </w:rPr>
          <w:t>www.standardsboostbusiness.org</w:t>
        </w:r>
      </w:hyperlink>
      <w:r w:rsidRPr="00DE1437">
        <w:rPr>
          <w:rFonts w:ascii="Calibri" w:hAnsi="Calibri"/>
          <w:color w:val="000000"/>
        </w:rPr>
        <w:t xml:space="preserve"> for details.</w:t>
      </w:r>
    </w:p>
    <w:p w:rsidR="00EC5F65" w:rsidRDefault="00EC5F65" w:rsidP="004B6944">
      <w:pPr>
        <w:rPr>
          <w:rFonts w:ascii="Calibri" w:hAnsi="Calibri"/>
          <w:color w:val="000000"/>
        </w:rPr>
      </w:pPr>
    </w:p>
    <w:p w:rsidR="00BE6916" w:rsidRPr="00A47269" w:rsidRDefault="00BE6916" w:rsidP="00BE6916">
      <w:r>
        <w:rPr>
          <w:rFonts w:ascii="Calibri" w:hAnsi="Calibri"/>
          <w:b/>
          <w:bCs/>
        </w:rPr>
        <w:t>About IFAST</w:t>
      </w:r>
    </w:p>
    <w:p w:rsidR="00C0070E" w:rsidRDefault="00A1728F" w:rsidP="00C0070E">
      <w:pPr>
        <w:rPr>
          <w:rFonts w:ascii="Calibri" w:hAnsi="Calibri"/>
          <w:color w:val="000000"/>
        </w:rPr>
      </w:pPr>
      <w:r w:rsidRPr="00A1728F">
        <w:rPr>
          <w:rFonts w:cs="Arial"/>
        </w:rPr>
        <w:t xml:space="preserve">IFAST facilitates the identification and resolution of issues to enable the interoperability of systems between countries, carriers, technologies, and standards, thereby protecting the </w:t>
      </w:r>
      <w:r>
        <w:rPr>
          <w:rFonts w:cs="Arial"/>
        </w:rPr>
        <w:t>investment made by the industry</w:t>
      </w:r>
      <w:r w:rsidRPr="00A1728F">
        <w:rPr>
          <w:rFonts w:cs="Arial"/>
        </w:rPr>
        <w:t xml:space="preserve"> in the ANSI-41 family of standards while evolving to a seamless global network.</w:t>
      </w:r>
      <w:r w:rsidR="00550958">
        <w:rPr>
          <w:rFonts w:cs="Arial"/>
        </w:rPr>
        <w:t xml:space="preserve"> IFAST has allocated International Roaming MIN codes since 1995 and System Identification/BID codes since 1998</w:t>
      </w:r>
      <w:r w:rsidR="00444218">
        <w:rPr>
          <w:rFonts w:cs="Arial"/>
        </w:rPr>
        <w:t xml:space="preserve"> and is the sole SID code Administrator for the FCC</w:t>
      </w:r>
      <w:r w:rsidR="00BE6916">
        <w:rPr>
          <w:rFonts w:cs="Arial"/>
        </w:rPr>
        <w:t>.</w:t>
      </w:r>
      <w:r w:rsidR="00C0070E">
        <w:rPr>
          <w:rFonts w:cs="Arial"/>
        </w:rPr>
        <w:t xml:space="preserve"> </w:t>
      </w:r>
      <w:r w:rsidR="00C0070E" w:rsidRPr="00DE1437">
        <w:rPr>
          <w:rFonts w:ascii="Calibri" w:hAnsi="Calibri"/>
          <w:color w:val="000000"/>
        </w:rPr>
        <w:t xml:space="preserve">Visit </w:t>
      </w:r>
      <w:hyperlink r:id="rId14" w:history="1">
        <w:r w:rsidR="00E0080D" w:rsidRPr="00D645DB">
          <w:rPr>
            <w:rStyle w:val="Hyperlink"/>
            <w:rFonts w:ascii="Calibri" w:hAnsi="Calibri"/>
          </w:rPr>
          <w:t>www.IFAST.org</w:t>
        </w:r>
      </w:hyperlink>
      <w:r w:rsidR="00E0080D">
        <w:rPr>
          <w:rFonts w:ascii="Calibri" w:hAnsi="Calibri"/>
          <w:color w:val="000000"/>
        </w:rPr>
        <w:t xml:space="preserve"> </w:t>
      </w:r>
      <w:r w:rsidR="00C0070E" w:rsidRPr="00DE1437">
        <w:rPr>
          <w:rFonts w:ascii="Calibri" w:hAnsi="Calibri"/>
          <w:color w:val="000000"/>
        </w:rPr>
        <w:t>for more details.</w:t>
      </w:r>
    </w:p>
    <w:p w:rsidR="00C0070E" w:rsidRPr="00F62C88" w:rsidRDefault="00C0070E" w:rsidP="00C0070E">
      <w:pPr>
        <w:rPr>
          <w:color w:val="000000"/>
        </w:rPr>
      </w:pPr>
    </w:p>
    <w:p w:rsidR="00A93F9C" w:rsidRDefault="00A93F9C" w:rsidP="004B6944">
      <w:pPr>
        <w:jc w:val="center"/>
      </w:pPr>
      <w:r>
        <w:t>###</w:t>
      </w:r>
    </w:p>
    <w:p w:rsidR="001910C9" w:rsidRDefault="001910C9">
      <w:pPr>
        <w:jc w:val="center"/>
      </w:pPr>
    </w:p>
    <w:sectPr w:rsidR="001910C9" w:rsidSect="007C0C64">
      <w:pgSz w:w="12240" w:h="15840"/>
      <w:pgMar w:top="5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E2789"/>
    <w:multiLevelType w:val="hybridMultilevel"/>
    <w:tmpl w:val="B47A56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9D10233"/>
    <w:multiLevelType w:val="hybridMultilevel"/>
    <w:tmpl w:val="2C8AFF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4BB2B51"/>
    <w:multiLevelType w:val="hybridMultilevel"/>
    <w:tmpl w:val="FF4A5A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410D55E0"/>
    <w:multiLevelType w:val="hybridMultilevel"/>
    <w:tmpl w:val="9556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63469"/>
    <w:multiLevelType w:val="hybridMultilevel"/>
    <w:tmpl w:val="0D8E5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6420C09"/>
    <w:multiLevelType w:val="hybridMultilevel"/>
    <w:tmpl w:val="D0D4D4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4FC62813"/>
    <w:multiLevelType w:val="hybridMultilevel"/>
    <w:tmpl w:val="32241FF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95E07CA"/>
    <w:multiLevelType w:val="hybridMultilevel"/>
    <w:tmpl w:val="E222EC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7D4522FC"/>
    <w:multiLevelType w:val="hybridMultilevel"/>
    <w:tmpl w:val="8ED2846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7"/>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0A"/>
    <w:rsid w:val="000202C4"/>
    <w:rsid w:val="000756C8"/>
    <w:rsid w:val="00086333"/>
    <w:rsid w:val="00087F1C"/>
    <w:rsid w:val="000A4E35"/>
    <w:rsid w:val="000C1325"/>
    <w:rsid w:val="000E79AD"/>
    <w:rsid w:val="000F416A"/>
    <w:rsid w:val="00113A9C"/>
    <w:rsid w:val="00143433"/>
    <w:rsid w:val="00150134"/>
    <w:rsid w:val="0017038A"/>
    <w:rsid w:val="001910C9"/>
    <w:rsid w:val="001D5B59"/>
    <w:rsid w:val="001F5C35"/>
    <w:rsid w:val="00201589"/>
    <w:rsid w:val="00240E4C"/>
    <w:rsid w:val="00262934"/>
    <w:rsid w:val="002C4706"/>
    <w:rsid w:val="002C4F0D"/>
    <w:rsid w:val="002F287A"/>
    <w:rsid w:val="0030079C"/>
    <w:rsid w:val="0030456C"/>
    <w:rsid w:val="00311D5B"/>
    <w:rsid w:val="0035712A"/>
    <w:rsid w:val="00361C93"/>
    <w:rsid w:val="00362FB0"/>
    <w:rsid w:val="003830B9"/>
    <w:rsid w:val="00387E63"/>
    <w:rsid w:val="003E23D3"/>
    <w:rsid w:val="00404071"/>
    <w:rsid w:val="004243B1"/>
    <w:rsid w:val="0042683A"/>
    <w:rsid w:val="00442486"/>
    <w:rsid w:val="00444218"/>
    <w:rsid w:val="00482214"/>
    <w:rsid w:val="004A45F2"/>
    <w:rsid w:val="004A77D7"/>
    <w:rsid w:val="004B2868"/>
    <w:rsid w:val="004B6944"/>
    <w:rsid w:val="004C489C"/>
    <w:rsid w:val="004D6ED8"/>
    <w:rsid w:val="004E0957"/>
    <w:rsid w:val="004E15F4"/>
    <w:rsid w:val="004E6279"/>
    <w:rsid w:val="00506C71"/>
    <w:rsid w:val="00511264"/>
    <w:rsid w:val="00511E57"/>
    <w:rsid w:val="00520409"/>
    <w:rsid w:val="00550958"/>
    <w:rsid w:val="00555525"/>
    <w:rsid w:val="0059510A"/>
    <w:rsid w:val="005B3D21"/>
    <w:rsid w:val="005E5C5A"/>
    <w:rsid w:val="0068032B"/>
    <w:rsid w:val="0069432B"/>
    <w:rsid w:val="006960D0"/>
    <w:rsid w:val="006C302B"/>
    <w:rsid w:val="006C5E94"/>
    <w:rsid w:val="006E6AFD"/>
    <w:rsid w:val="006F49B2"/>
    <w:rsid w:val="006F7CE8"/>
    <w:rsid w:val="0073296E"/>
    <w:rsid w:val="00774E87"/>
    <w:rsid w:val="00792B8B"/>
    <w:rsid w:val="007A2683"/>
    <w:rsid w:val="007A380A"/>
    <w:rsid w:val="007C0C64"/>
    <w:rsid w:val="007D2999"/>
    <w:rsid w:val="007D6585"/>
    <w:rsid w:val="007E7C52"/>
    <w:rsid w:val="00800B1D"/>
    <w:rsid w:val="00803579"/>
    <w:rsid w:val="00803F87"/>
    <w:rsid w:val="008051EC"/>
    <w:rsid w:val="00811E49"/>
    <w:rsid w:val="008209E0"/>
    <w:rsid w:val="00825FC7"/>
    <w:rsid w:val="0083507F"/>
    <w:rsid w:val="00844F60"/>
    <w:rsid w:val="00850C5A"/>
    <w:rsid w:val="00876771"/>
    <w:rsid w:val="008B36D3"/>
    <w:rsid w:val="008E5D38"/>
    <w:rsid w:val="008F385D"/>
    <w:rsid w:val="009032DC"/>
    <w:rsid w:val="00915FEE"/>
    <w:rsid w:val="009329BB"/>
    <w:rsid w:val="00944B3E"/>
    <w:rsid w:val="00960BB1"/>
    <w:rsid w:val="009614DF"/>
    <w:rsid w:val="00961F06"/>
    <w:rsid w:val="00987C52"/>
    <w:rsid w:val="00990BE2"/>
    <w:rsid w:val="009970C6"/>
    <w:rsid w:val="009A296E"/>
    <w:rsid w:val="009D1E8F"/>
    <w:rsid w:val="009D2C66"/>
    <w:rsid w:val="009E03D0"/>
    <w:rsid w:val="009E2EFD"/>
    <w:rsid w:val="009F36A7"/>
    <w:rsid w:val="00A10A14"/>
    <w:rsid w:val="00A1728F"/>
    <w:rsid w:val="00A22BBD"/>
    <w:rsid w:val="00A46620"/>
    <w:rsid w:val="00A47269"/>
    <w:rsid w:val="00A66AFC"/>
    <w:rsid w:val="00A93F9C"/>
    <w:rsid w:val="00AC6A05"/>
    <w:rsid w:val="00AD747B"/>
    <w:rsid w:val="00AD7B03"/>
    <w:rsid w:val="00AE13AC"/>
    <w:rsid w:val="00AE5E1F"/>
    <w:rsid w:val="00AF6321"/>
    <w:rsid w:val="00B45703"/>
    <w:rsid w:val="00B61B1F"/>
    <w:rsid w:val="00BA2F0B"/>
    <w:rsid w:val="00BB3EF9"/>
    <w:rsid w:val="00BE6916"/>
    <w:rsid w:val="00C0070E"/>
    <w:rsid w:val="00C0540A"/>
    <w:rsid w:val="00C11E4E"/>
    <w:rsid w:val="00C307CE"/>
    <w:rsid w:val="00C81C10"/>
    <w:rsid w:val="00CF41A5"/>
    <w:rsid w:val="00D1404C"/>
    <w:rsid w:val="00D146CB"/>
    <w:rsid w:val="00D372C1"/>
    <w:rsid w:val="00D4130C"/>
    <w:rsid w:val="00D603E6"/>
    <w:rsid w:val="00DA25E4"/>
    <w:rsid w:val="00DA550C"/>
    <w:rsid w:val="00DA597A"/>
    <w:rsid w:val="00DC35ED"/>
    <w:rsid w:val="00DC4556"/>
    <w:rsid w:val="00DC4B36"/>
    <w:rsid w:val="00DD1B0F"/>
    <w:rsid w:val="00DE0F1B"/>
    <w:rsid w:val="00E0080D"/>
    <w:rsid w:val="00E06B26"/>
    <w:rsid w:val="00E202C9"/>
    <w:rsid w:val="00E422D5"/>
    <w:rsid w:val="00E47EB5"/>
    <w:rsid w:val="00E62449"/>
    <w:rsid w:val="00E832CB"/>
    <w:rsid w:val="00E85710"/>
    <w:rsid w:val="00E86007"/>
    <w:rsid w:val="00EC5F65"/>
    <w:rsid w:val="00ED7FEF"/>
    <w:rsid w:val="00EE50D0"/>
    <w:rsid w:val="00EF5E69"/>
    <w:rsid w:val="00F00C18"/>
    <w:rsid w:val="00F10B76"/>
    <w:rsid w:val="00F23EA4"/>
    <w:rsid w:val="00F33025"/>
    <w:rsid w:val="00F62C88"/>
    <w:rsid w:val="00FD4360"/>
    <w:rsid w:val="00FF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04C"/>
    <w:rPr>
      <w:color w:val="0000FF" w:themeColor="hyperlink"/>
      <w:u w:val="single"/>
    </w:rPr>
  </w:style>
  <w:style w:type="character" w:customStyle="1" w:styleId="apple-style-span">
    <w:name w:val="apple-style-span"/>
    <w:basedOn w:val="DefaultParagraphFont"/>
    <w:rsid w:val="00D1404C"/>
  </w:style>
  <w:style w:type="paragraph" w:styleId="BalloonText">
    <w:name w:val="Balloon Text"/>
    <w:basedOn w:val="Normal"/>
    <w:link w:val="BalloonTextChar"/>
    <w:uiPriority w:val="99"/>
    <w:semiHidden/>
    <w:unhideWhenUsed/>
    <w:rsid w:val="00D1404C"/>
    <w:rPr>
      <w:rFonts w:ascii="Tahoma" w:hAnsi="Tahoma" w:cs="Tahoma"/>
      <w:sz w:val="16"/>
      <w:szCs w:val="16"/>
    </w:rPr>
  </w:style>
  <w:style w:type="character" w:customStyle="1" w:styleId="BalloonTextChar">
    <w:name w:val="Balloon Text Char"/>
    <w:basedOn w:val="DefaultParagraphFont"/>
    <w:link w:val="BalloonText"/>
    <w:uiPriority w:val="99"/>
    <w:semiHidden/>
    <w:rsid w:val="00D1404C"/>
    <w:rPr>
      <w:rFonts w:ascii="Tahoma" w:hAnsi="Tahoma" w:cs="Tahoma"/>
      <w:sz w:val="16"/>
      <w:szCs w:val="16"/>
    </w:rPr>
  </w:style>
  <w:style w:type="paragraph" w:styleId="ListParagraph">
    <w:name w:val="List Paragraph"/>
    <w:basedOn w:val="Normal"/>
    <w:uiPriority w:val="34"/>
    <w:qFormat/>
    <w:rsid w:val="009329BB"/>
    <w:pPr>
      <w:ind w:left="720"/>
    </w:pPr>
    <w:rPr>
      <w:rFonts w:ascii="Calibri" w:hAnsi="Calibri" w:cs="Times New Roman"/>
    </w:rPr>
  </w:style>
  <w:style w:type="character" w:styleId="FollowedHyperlink">
    <w:name w:val="FollowedHyperlink"/>
    <w:basedOn w:val="DefaultParagraphFont"/>
    <w:uiPriority w:val="99"/>
    <w:semiHidden/>
    <w:unhideWhenUsed/>
    <w:rsid w:val="009329BB"/>
    <w:rPr>
      <w:color w:val="800080" w:themeColor="followedHyperlink"/>
      <w:u w:val="single"/>
    </w:rPr>
  </w:style>
  <w:style w:type="character" w:styleId="CommentReference">
    <w:name w:val="annotation reference"/>
    <w:basedOn w:val="DefaultParagraphFont"/>
    <w:uiPriority w:val="99"/>
    <w:semiHidden/>
    <w:unhideWhenUsed/>
    <w:rsid w:val="00C0540A"/>
    <w:rPr>
      <w:sz w:val="16"/>
      <w:szCs w:val="16"/>
    </w:rPr>
  </w:style>
  <w:style w:type="paragraph" w:styleId="CommentText">
    <w:name w:val="annotation text"/>
    <w:basedOn w:val="Normal"/>
    <w:link w:val="CommentTextChar"/>
    <w:uiPriority w:val="99"/>
    <w:semiHidden/>
    <w:unhideWhenUsed/>
    <w:rsid w:val="00C0540A"/>
    <w:rPr>
      <w:sz w:val="20"/>
      <w:szCs w:val="20"/>
    </w:rPr>
  </w:style>
  <w:style w:type="character" w:customStyle="1" w:styleId="CommentTextChar">
    <w:name w:val="Comment Text Char"/>
    <w:basedOn w:val="DefaultParagraphFont"/>
    <w:link w:val="CommentText"/>
    <w:uiPriority w:val="99"/>
    <w:semiHidden/>
    <w:rsid w:val="00C0540A"/>
    <w:rPr>
      <w:sz w:val="20"/>
      <w:szCs w:val="20"/>
    </w:rPr>
  </w:style>
  <w:style w:type="paragraph" w:styleId="CommentSubject">
    <w:name w:val="annotation subject"/>
    <w:basedOn w:val="CommentText"/>
    <w:next w:val="CommentText"/>
    <w:link w:val="CommentSubjectChar"/>
    <w:uiPriority w:val="99"/>
    <w:semiHidden/>
    <w:unhideWhenUsed/>
    <w:rsid w:val="00C0540A"/>
    <w:rPr>
      <w:b/>
      <w:bCs/>
    </w:rPr>
  </w:style>
  <w:style w:type="character" w:customStyle="1" w:styleId="CommentSubjectChar">
    <w:name w:val="Comment Subject Char"/>
    <w:basedOn w:val="CommentTextChar"/>
    <w:link w:val="CommentSubject"/>
    <w:uiPriority w:val="99"/>
    <w:semiHidden/>
    <w:rsid w:val="00C0540A"/>
    <w:rPr>
      <w:b/>
      <w:bCs/>
      <w:sz w:val="20"/>
      <w:szCs w:val="20"/>
    </w:rPr>
  </w:style>
  <w:style w:type="paragraph" w:styleId="NormalWeb">
    <w:name w:val="Normal (Web)"/>
    <w:basedOn w:val="Normal"/>
    <w:uiPriority w:val="99"/>
    <w:semiHidden/>
    <w:unhideWhenUsed/>
    <w:rsid w:val="00E422D5"/>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04C"/>
    <w:rPr>
      <w:color w:val="0000FF" w:themeColor="hyperlink"/>
      <w:u w:val="single"/>
    </w:rPr>
  </w:style>
  <w:style w:type="character" w:customStyle="1" w:styleId="apple-style-span">
    <w:name w:val="apple-style-span"/>
    <w:basedOn w:val="DefaultParagraphFont"/>
    <w:rsid w:val="00D1404C"/>
  </w:style>
  <w:style w:type="paragraph" w:styleId="BalloonText">
    <w:name w:val="Balloon Text"/>
    <w:basedOn w:val="Normal"/>
    <w:link w:val="BalloonTextChar"/>
    <w:uiPriority w:val="99"/>
    <w:semiHidden/>
    <w:unhideWhenUsed/>
    <w:rsid w:val="00D1404C"/>
    <w:rPr>
      <w:rFonts w:ascii="Tahoma" w:hAnsi="Tahoma" w:cs="Tahoma"/>
      <w:sz w:val="16"/>
      <w:szCs w:val="16"/>
    </w:rPr>
  </w:style>
  <w:style w:type="character" w:customStyle="1" w:styleId="BalloonTextChar">
    <w:name w:val="Balloon Text Char"/>
    <w:basedOn w:val="DefaultParagraphFont"/>
    <w:link w:val="BalloonText"/>
    <w:uiPriority w:val="99"/>
    <w:semiHidden/>
    <w:rsid w:val="00D1404C"/>
    <w:rPr>
      <w:rFonts w:ascii="Tahoma" w:hAnsi="Tahoma" w:cs="Tahoma"/>
      <w:sz w:val="16"/>
      <w:szCs w:val="16"/>
    </w:rPr>
  </w:style>
  <w:style w:type="paragraph" w:styleId="ListParagraph">
    <w:name w:val="List Paragraph"/>
    <w:basedOn w:val="Normal"/>
    <w:uiPriority w:val="34"/>
    <w:qFormat/>
    <w:rsid w:val="009329BB"/>
    <w:pPr>
      <w:ind w:left="720"/>
    </w:pPr>
    <w:rPr>
      <w:rFonts w:ascii="Calibri" w:hAnsi="Calibri" w:cs="Times New Roman"/>
    </w:rPr>
  </w:style>
  <w:style w:type="character" w:styleId="FollowedHyperlink">
    <w:name w:val="FollowedHyperlink"/>
    <w:basedOn w:val="DefaultParagraphFont"/>
    <w:uiPriority w:val="99"/>
    <w:semiHidden/>
    <w:unhideWhenUsed/>
    <w:rsid w:val="009329BB"/>
    <w:rPr>
      <w:color w:val="800080" w:themeColor="followedHyperlink"/>
      <w:u w:val="single"/>
    </w:rPr>
  </w:style>
  <w:style w:type="character" w:styleId="CommentReference">
    <w:name w:val="annotation reference"/>
    <w:basedOn w:val="DefaultParagraphFont"/>
    <w:uiPriority w:val="99"/>
    <w:semiHidden/>
    <w:unhideWhenUsed/>
    <w:rsid w:val="00C0540A"/>
    <w:rPr>
      <w:sz w:val="16"/>
      <w:szCs w:val="16"/>
    </w:rPr>
  </w:style>
  <w:style w:type="paragraph" w:styleId="CommentText">
    <w:name w:val="annotation text"/>
    <w:basedOn w:val="Normal"/>
    <w:link w:val="CommentTextChar"/>
    <w:uiPriority w:val="99"/>
    <w:semiHidden/>
    <w:unhideWhenUsed/>
    <w:rsid w:val="00C0540A"/>
    <w:rPr>
      <w:sz w:val="20"/>
      <w:szCs w:val="20"/>
    </w:rPr>
  </w:style>
  <w:style w:type="character" w:customStyle="1" w:styleId="CommentTextChar">
    <w:name w:val="Comment Text Char"/>
    <w:basedOn w:val="DefaultParagraphFont"/>
    <w:link w:val="CommentText"/>
    <w:uiPriority w:val="99"/>
    <w:semiHidden/>
    <w:rsid w:val="00C0540A"/>
    <w:rPr>
      <w:sz w:val="20"/>
      <w:szCs w:val="20"/>
    </w:rPr>
  </w:style>
  <w:style w:type="paragraph" w:styleId="CommentSubject">
    <w:name w:val="annotation subject"/>
    <w:basedOn w:val="CommentText"/>
    <w:next w:val="CommentText"/>
    <w:link w:val="CommentSubjectChar"/>
    <w:uiPriority w:val="99"/>
    <w:semiHidden/>
    <w:unhideWhenUsed/>
    <w:rsid w:val="00C0540A"/>
    <w:rPr>
      <w:b/>
      <w:bCs/>
    </w:rPr>
  </w:style>
  <w:style w:type="character" w:customStyle="1" w:styleId="CommentSubjectChar">
    <w:name w:val="Comment Subject Char"/>
    <w:basedOn w:val="CommentTextChar"/>
    <w:link w:val="CommentSubject"/>
    <w:uiPriority w:val="99"/>
    <w:semiHidden/>
    <w:rsid w:val="00C0540A"/>
    <w:rPr>
      <w:b/>
      <w:bCs/>
      <w:sz w:val="20"/>
      <w:szCs w:val="20"/>
    </w:rPr>
  </w:style>
  <w:style w:type="paragraph" w:styleId="NormalWeb">
    <w:name w:val="Normal (Web)"/>
    <w:basedOn w:val="Normal"/>
    <w:uiPriority w:val="99"/>
    <w:semiHidden/>
    <w:unhideWhenUsed/>
    <w:rsid w:val="00E422D5"/>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7024">
      <w:bodyDiv w:val="1"/>
      <w:marLeft w:val="0"/>
      <w:marRight w:val="0"/>
      <w:marTop w:val="0"/>
      <w:marBottom w:val="0"/>
      <w:divBdr>
        <w:top w:val="none" w:sz="0" w:space="0" w:color="auto"/>
        <w:left w:val="none" w:sz="0" w:space="0" w:color="auto"/>
        <w:bottom w:val="none" w:sz="0" w:space="0" w:color="auto"/>
        <w:right w:val="none" w:sz="0" w:space="0" w:color="auto"/>
      </w:divBdr>
    </w:div>
    <w:div w:id="85808062">
      <w:bodyDiv w:val="1"/>
      <w:marLeft w:val="0"/>
      <w:marRight w:val="0"/>
      <w:marTop w:val="0"/>
      <w:marBottom w:val="0"/>
      <w:divBdr>
        <w:top w:val="none" w:sz="0" w:space="0" w:color="auto"/>
        <w:left w:val="none" w:sz="0" w:space="0" w:color="auto"/>
        <w:bottom w:val="none" w:sz="0" w:space="0" w:color="auto"/>
        <w:right w:val="none" w:sz="0" w:space="0" w:color="auto"/>
      </w:divBdr>
    </w:div>
    <w:div w:id="176358236">
      <w:bodyDiv w:val="1"/>
      <w:marLeft w:val="0"/>
      <w:marRight w:val="0"/>
      <w:marTop w:val="0"/>
      <w:marBottom w:val="0"/>
      <w:divBdr>
        <w:top w:val="none" w:sz="0" w:space="0" w:color="auto"/>
        <w:left w:val="none" w:sz="0" w:space="0" w:color="auto"/>
        <w:bottom w:val="none" w:sz="0" w:space="0" w:color="auto"/>
        <w:right w:val="none" w:sz="0" w:space="0" w:color="auto"/>
      </w:divBdr>
    </w:div>
    <w:div w:id="214511896">
      <w:bodyDiv w:val="1"/>
      <w:marLeft w:val="0"/>
      <w:marRight w:val="0"/>
      <w:marTop w:val="0"/>
      <w:marBottom w:val="0"/>
      <w:divBdr>
        <w:top w:val="none" w:sz="0" w:space="0" w:color="auto"/>
        <w:left w:val="none" w:sz="0" w:space="0" w:color="auto"/>
        <w:bottom w:val="none" w:sz="0" w:space="0" w:color="auto"/>
        <w:right w:val="none" w:sz="0" w:space="0" w:color="auto"/>
      </w:divBdr>
    </w:div>
    <w:div w:id="217983401">
      <w:bodyDiv w:val="1"/>
      <w:marLeft w:val="0"/>
      <w:marRight w:val="0"/>
      <w:marTop w:val="0"/>
      <w:marBottom w:val="0"/>
      <w:divBdr>
        <w:top w:val="none" w:sz="0" w:space="0" w:color="auto"/>
        <w:left w:val="none" w:sz="0" w:space="0" w:color="auto"/>
        <w:bottom w:val="none" w:sz="0" w:space="0" w:color="auto"/>
        <w:right w:val="none" w:sz="0" w:space="0" w:color="auto"/>
      </w:divBdr>
    </w:div>
    <w:div w:id="571743079">
      <w:bodyDiv w:val="1"/>
      <w:marLeft w:val="0"/>
      <w:marRight w:val="0"/>
      <w:marTop w:val="0"/>
      <w:marBottom w:val="0"/>
      <w:divBdr>
        <w:top w:val="none" w:sz="0" w:space="0" w:color="auto"/>
        <w:left w:val="none" w:sz="0" w:space="0" w:color="auto"/>
        <w:bottom w:val="none" w:sz="0" w:space="0" w:color="auto"/>
        <w:right w:val="none" w:sz="0" w:space="0" w:color="auto"/>
      </w:divBdr>
    </w:div>
    <w:div w:id="899710926">
      <w:bodyDiv w:val="1"/>
      <w:marLeft w:val="0"/>
      <w:marRight w:val="0"/>
      <w:marTop w:val="0"/>
      <w:marBottom w:val="0"/>
      <w:divBdr>
        <w:top w:val="none" w:sz="0" w:space="0" w:color="auto"/>
        <w:left w:val="none" w:sz="0" w:space="0" w:color="auto"/>
        <w:bottom w:val="none" w:sz="0" w:space="0" w:color="auto"/>
        <w:right w:val="none" w:sz="0" w:space="0" w:color="auto"/>
      </w:divBdr>
    </w:div>
    <w:div w:id="1769307021">
      <w:bodyDiv w:val="1"/>
      <w:marLeft w:val="0"/>
      <w:marRight w:val="0"/>
      <w:marTop w:val="0"/>
      <w:marBottom w:val="0"/>
      <w:divBdr>
        <w:top w:val="none" w:sz="0" w:space="0" w:color="auto"/>
        <w:left w:val="none" w:sz="0" w:space="0" w:color="auto"/>
        <w:bottom w:val="none" w:sz="0" w:space="0" w:color="auto"/>
        <w:right w:val="none" w:sz="0" w:space="0" w:color="auto"/>
      </w:divBdr>
    </w:div>
    <w:div w:id="182704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tiaonline.org" TargetMode="External"/><Relationship Id="rId13" Type="http://schemas.openxmlformats.org/officeDocument/2006/relationships/hyperlink" Target="http://www.standardsboostbusiness.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tiaonl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em2m.org/news-events/news/53-the-rise-of-the-machines-world-s-first-global-standards-for-m2m-deploy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AST.org" TargetMode="External"/><Relationship Id="rId4" Type="http://schemas.microsoft.com/office/2007/relationships/stylesWithEffects" Target="stylesWithEffects.xml"/><Relationship Id="rId9" Type="http://schemas.openxmlformats.org/officeDocument/2006/relationships/hyperlink" Target="http://www.tiaonline.org" TargetMode="External"/><Relationship Id="rId14" Type="http://schemas.openxmlformats.org/officeDocument/2006/relationships/hyperlink" Target="http://www.IF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0677A-8F86-45AA-9296-E9D5273F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Farrah Kim</dc:creator>
  <cp:lastModifiedBy>Stephanie Montgomery</cp:lastModifiedBy>
  <cp:revision>2</cp:revision>
  <cp:lastPrinted>2014-01-21T19:06:00Z</cp:lastPrinted>
  <dcterms:created xsi:type="dcterms:W3CDTF">2015-06-02T16:59:00Z</dcterms:created>
  <dcterms:modified xsi:type="dcterms:W3CDTF">2015-06-02T16:59:00Z</dcterms:modified>
</cp:coreProperties>
</file>